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9D" w:rsidRPr="004E1741" w:rsidRDefault="00A53B9D" w:rsidP="00A53B9D">
      <w:pPr>
        <w:spacing w:line="360" w:lineRule="auto"/>
        <w:rPr>
          <w:bCs/>
          <w:color w:val="000000"/>
          <w:szCs w:val="21"/>
        </w:rPr>
      </w:pPr>
      <w:r w:rsidRPr="00E17064">
        <w:rPr>
          <w:rFonts w:ascii="宋体" w:hAnsi="宋体"/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25pt;margin-top:-.1pt;width:425.2pt;height:0;z-index:251660288" o:connectortype="straight" strokecolor="red" strokeweight="2.25pt"/>
        </w:pict>
      </w:r>
      <w:bookmarkStart w:id="0" w:name="_GoBack"/>
      <w:bookmarkEnd w:id="0"/>
    </w:p>
    <w:p w:rsidR="00A53B9D" w:rsidRDefault="00A53B9D" w:rsidP="00A53B9D">
      <w:pPr>
        <w:spacing w:line="360" w:lineRule="auto"/>
        <w:rPr>
          <w:rFonts w:ascii="宋体" w:hAnsi="宋体"/>
          <w:b/>
          <w:szCs w:val="21"/>
        </w:rPr>
      </w:pPr>
      <w:r w:rsidRPr="001F0F6C">
        <w:rPr>
          <w:rFonts w:hint="eastAsia"/>
          <w:b/>
          <w:bCs/>
          <w:color w:val="FF0000"/>
          <w:szCs w:val="21"/>
        </w:rPr>
        <w:t>注：</w:t>
      </w:r>
      <w:r w:rsidRPr="001F0F6C">
        <w:rPr>
          <w:rFonts w:hint="eastAsia"/>
          <w:b/>
          <w:bCs/>
          <w:color w:val="FF0000"/>
          <w:szCs w:val="21"/>
        </w:rPr>
        <w:t>9</w:t>
      </w:r>
      <w:r w:rsidRPr="001F0F6C">
        <w:rPr>
          <w:rFonts w:hint="eastAsia"/>
          <w:b/>
          <w:bCs/>
          <w:color w:val="FF0000"/>
          <w:szCs w:val="21"/>
        </w:rPr>
        <w:t>月</w:t>
      </w:r>
      <w:r w:rsidRPr="001F0F6C">
        <w:rPr>
          <w:rFonts w:hint="eastAsia"/>
          <w:b/>
          <w:bCs/>
          <w:color w:val="FF0000"/>
          <w:szCs w:val="21"/>
        </w:rPr>
        <w:t>10</w:t>
      </w:r>
      <w:r w:rsidRPr="001F0F6C">
        <w:rPr>
          <w:rFonts w:hint="eastAsia"/>
          <w:b/>
          <w:bCs/>
          <w:color w:val="FF0000"/>
          <w:szCs w:val="21"/>
        </w:rPr>
        <w:t>日前缴纳注册费及酒店费用，组委会将为您</w:t>
      </w:r>
      <w:r>
        <w:rPr>
          <w:rFonts w:hint="eastAsia"/>
          <w:b/>
          <w:bCs/>
          <w:color w:val="FF0000"/>
          <w:szCs w:val="21"/>
        </w:rPr>
        <w:t>代订酒店及</w:t>
      </w:r>
      <w:r w:rsidRPr="001F0F6C">
        <w:rPr>
          <w:rFonts w:hint="eastAsia"/>
          <w:b/>
          <w:bCs/>
          <w:color w:val="FF0000"/>
          <w:szCs w:val="21"/>
        </w:rPr>
        <w:t>资料</w:t>
      </w:r>
      <w:r>
        <w:rPr>
          <w:rFonts w:hint="eastAsia"/>
          <w:b/>
          <w:bCs/>
          <w:color w:val="FF0000"/>
          <w:szCs w:val="21"/>
        </w:rPr>
        <w:t>，汇款请注明参会学员姓名，酒店也可自行安排。</w:t>
      </w:r>
    </w:p>
    <w:p w:rsidR="00A53B9D" w:rsidRDefault="00A53B9D" w:rsidP="00A53B9D">
      <w:pPr>
        <w:spacing w:line="40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------------------------------------------------------------------------------</w:t>
      </w:r>
    </w:p>
    <w:p w:rsidR="00A53B9D" w:rsidRDefault="00A53B9D" w:rsidP="00A53B9D">
      <w:pPr>
        <w:spacing w:line="120" w:lineRule="auto"/>
        <w:ind w:right="560"/>
        <w:jc w:val="center"/>
        <w:rPr>
          <w:rFonts w:ascii="宋体" w:hAnsi="宋体"/>
          <w:szCs w:val="21"/>
        </w:rPr>
      </w:pPr>
      <w:r w:rsidRPr="00ED7CAB">
        <w:rPr>
          <w:rFonts w:ascii="宋体" w:hAnsi="宋体" w:hint="eastAsia"/>
          <w:b/>
          <w:sz w:val="24"/>
          <w:szCs w:val="24"/>
        </w:rPr>
        <w:t>第十一届北京大学女性盆底重建与微创手术研讨会报名回执</w:t>
      </w:r>
      <w:r>
        <w:rPr>
          <w:rFonts w:ascii="宋体" w:hAnsi="宋体" w:hint="eastAsia"/>
          <w:szCs w:val="21"/>
        </w:rPr>
        <w:t>（复印有效）</w:t>
      </w:r>
    </w:p>
    <w:tbl>
      <w:tblPr>
        <w:tblStyle w:val="a5"/>
        <w:tblW w:w="8930" w:type="dxa"/>
        <w:jc w:val="center"/>
        <w:tblLook w:val="04A0"/>
      </w:tblPr>
      <w:tblGrid>
        <w:gridCol w:w="1704"/>
        <w:gridCol w:w="1363"/>
        <w:gridCol w:w="1332"/>
        <w:gridCol w:w="1324"/>
        <w:gridCol w:w="3207"/>
      </w:tblGrid>
      <w:tr w:rsidR="00A53B9D" w:rsidTr="009D3ECD">
        <w:trPr>
          <w:trHeight w:val="453"/>
          <w:jc w:val="center"/>
        </w:trPr>
        <w:tc>
          <w:tcPr>
            <w:tcW w:w="1704" w:type="dxa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姓名：</w:t>
            </w:r>
          </w:p>
        </w:tc>
        <w:tc>
          <w:tcPr>
            <w:tcW w:w="1363" w:type="dxa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性别：</w:t>
            </w:r>
          </w:p>
        </w:tc>
        <w:tc>
          <w:tcPr>
            <w:tcW w:w="1332" w:type="dxa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职称：</w:t>
            </w:r>
          </w:p>
        </w:tc>
        <w:tc>
          <w:tcPr>
            <w:tcW w:w="1324" w:type="dxa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职务:</w:t>
            </w:r>
          </w:p>
        </w:tc>
        <w:tc>
          <w:tcPr>
            <w:tcW w:w="3207" w:type="dxa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电话：</w:t>
            </w:r>
          </w:p>
        </w:tc>
      </w:tr>
      <w:tr w:rsidR="00A53B9D" w:rsidTr="009D3ECD">
        <w:trPr>
          <w:trHeight w:val="559"/>
          <w:jc w:val="center"/>
        </w:trPr>
        <w:tc>
          <w:tcPr>
            <w:tcW w:w="5723" w:type="dxa"/>
            <w:gridSpan w:val="4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单位名称：</w:t>
            </w:r>
          </w:p>
        </w:tc>
        <w:tc>
          <w:tcPr>
            <w:tcW w:w="3207" w:type="dxa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微信：</w:t>
            </w:r>
          </w:p>
        </w:tc>
      </w:tr>
      <w:tr w:rsidR="00A53B9D" w:rsidTr="009D3ECD">
        <w:trPr>
          <w:trHeight w:val="553"/>
          <w:jc w:val="center"/>
        </w:trPr>
        <w:tc>
          <w:tcPr>
            <w:tcW w:w="5723" w:type="dxa"/>
            <w:gridSpan w:val="4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联系地址：</w:t>
            </w:r>
          </w:p>
        </w:tc>
        <w:tc>
          <w:tcPr>
            <w:tcW w:w="3207" w:type="dxa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邮编：</w:t>
            </w:r>
          </w:p>
        </w:tc>
      </w:tr>
      <w:tr w:rsidR="00A53B9D" w:rsidTr="009D3ECD">
        <w:trPr>
          <w:trHeight w:val="547"/>
          <w:jc w:val="center"/>
        </w:trPr>
        <w:tc>
          <w:tcPr>
            <w:tcW w:w="5723" w:type="dxa"/>
            <w:gridSpan w:val="4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发票抬头：</w:t>
            </w:r>
          </w:p>
        </w:tc>
        <w:tc>
          <w:tcPr>
            <w:tcW w:w="3207" w:type="dxa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住宿：</w:t>
            </w:r>
            <w:r>
              <w:rPr>
                <w:rFonts w:ascii="宋体" w:hAnsi="宋体" w:hint="eastAsia"/>
                <w:szCs w:val="21"/>
              </w:rPr>
              <w:t>口是  口否</w:t>
            </w:r>
          </w:p>
        </w:tc>
      </w:tr>
      <w:tr w:rsidR="00A53B9D" w:rsidTr="009D3ECD">
        <w:trPr>
          <w:trHeight w:val="1403"/>
          <w:jc w:val="center"/>
        </w:trPr>
        <w:tc>
          <w:tcPr>
            <w:tcW w:w="8930" w:type="dxa"/>
            <w:gridSpan w:val="5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选择住宿地点：</w:t>
            </w:r>
          </w:p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 w:rsidRPr="001F0F6C">
              <w:rPr>
                <w:rFonts w:ascii="宋体" w:hAnsi="宋体" w:hint="eastAsia"/>
                <w:szCs w:val="21"/>
              </w:rPr>
              <w:t>口中国科技会堂</w:t>
            </w:r>
            <w:r>
              <w:rPr>
                <w:rFonts w:ascii="宋体" w:hAnsi="宋体" w:hint="eastAsia"/>
                <w:szCs w:val="21"/>
              </w:rPr>
              <w:t>:</w:t>
            </w:r>
            <w:proofErr w:type="gramStart"/>
            <w:r w:rsidRPr="00AD0344">
              <w:rPr>
                <w:rFonts w:ascii="宋体" w:hAnsi="宋体" w:hint="eastAsia"/>
                <w:szCs w:val="21"/>
              </w:rPr>
              <w:t>口标间</w:t>
            </w:r>
            <w:proofErr w:type="gramEnd"/>
            <w:r w:rsidRPr="00AD0344">
              <w:rPr>
                <w:rFonts w:ascii="宋体" w:hAnsi="宋体" w:hint="eastAsia"/>
                <w:szCs w:val="21"/>
              </w:rPr>
              <w:t>（</w:t>
            </w:r>
            <w:r w:rsidRPr="00AD0344">
              <w:rPr>
                <w:rFonts w:ascii="宋体" w:hAnsi="宋体"/>
                <w:szCs w:val="21"/>
              </w:rPr>
              <w:t>558元/双早）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D0344">
              <w:rPr>
                <w:rFonts w:ascii="宋体" w:hAnsi="宋体" w:hint="eastAsia"/>
                <w:szCs w:val="21"/>
              </w:rPr>
              <w:t>口大床间（</w:t>
            </w:r>
            <w:r w:rsidRPr="00AD0344">
              <w:rPr>
                <w:rFonts w:ascii="宋体" w:hAnsi="宋体"/>
                <w:szCs w:val="21"/>
              </w:rPr>
              <w:t>528元/单早）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Pr="00AD0344">
              <w:rPr>
                <w:rFonts w:ascii="宋体" w:hAnsi="宋体" w:hint="eastAsia"/>
                <w:szCs w:val="21"/>
              </w:rPr>
              <w:t>口单床</w:t>
            </w:r>
            <w:proofErr w:type="gramEnd"/>
            <w:r w:rsidRPr="00AD0344">
              <w:rPr>
                <w:rFonts w:ascii="宋体" w:hAnsi="宋体" w:hint="eastAsia"/>
                <w:szCs w:val="21"/>
              </w:rPr>
              <w:t>（</w:t>
            </w:r>
            <w:r w:rsidRPr="00AD0344">
              <w:rPr>
                <w:rFonts w:ascii="宋体" w:hAnsi="宋体"/>
                <w:szCs w:val="21"/>
              </w:rPr>
              <w:t>279元/单早）</w:t>
            </w:r>
          </w:p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口国宏宾馆:</w:t>
            </w:r>
            <w:proofErr w:type="gramStart"/>
            <w:r w:rsidRPr="00AD0344">
              <w:rPr>
                <w:rFonts w:ascii="宋体" w:hAnsi="宋体" w:hint="eastAsia"/>
                <w:szCs w:val="21"/>
              </w:rPr>
              <w:t>口标间</w:t>
            </w:r>
            <w:proofErr w:type="gramEnd"/>
            <w:r w:rsidRPr="00AD0344">
              <w:rPr>
                <w:rFonts w:ascii="宋体" w:hAnsi="宋体" w:hint="eastAsia"/>
                <w:szCs w:val="21"/>
              </w:rPr>
              <w:t>（5</w:t>
            </w:r>
            <w:r>
              <w:rPr>
                <w:rFonts w:ascii="宋体" w:hAnsi="宋体" w:hint="eastAsia"/>
                <w:szCs w:val="21"/>
              </w:rPr>
              <w:t>50</w:t>
            </w:r>
            <w:r w:rsidRPr="00AD0344">
              <w:rPr>
                <w:rFonts w:ascii="宋体" w:hAnsi="宋体" w:hint="eastAsia"/>
                <w:szCs w:val="21"/>
              </w:rPr>
              <w:t>元/双早）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D0344">
              <w:rPr>
                <w:rFonts w:ascii="宋体" w:hAnsi="宋体" w:hint="eastAsia"/>
                <w:szCs w:val="21"/>
              </w:rPr>
              <w:t>口大床间（5</w:t>
            </w:r>
            <w:r>
              <w:rPr>
                <w:rFonts w:ascii="宋体" w:hAnsi="宋体" w:hint="eastAsia"/>
                <w:szCs w:val="21"/>
              </w:rPr>
              <w:t>68</w:t>
            </w:r>
            <w:r w:rsidRPr="00AD0344">
              <w:rPr>
                <w:rFonts w:ascii="宋体" w:hAnsi="宋体" w:hint="eastAsia"/>
                <w:szCs w:val="21"/>
              </w:rPr>
              <w:t>元/单早）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Pr="004360DC">
              <w:rPr>
                <w:rFonts w:ascii="宋体" w:hAnsi="宋体" w:hint="eastAsia"/>
                <w:szCs w:val="21"/>
              </w:rPr>
              <w:t>口</w:t>
            </w:r>
            <w:r w:rsidRPr="00AD0344">
              <w:rPr>
                <w:rFonts w:ascii="宋体" w:hAnsi="宋体" w:hint="eastAsia"/>
                <w:szCs w:val="21"/>
              </w:rPr>
              <w:t>单床</w:t>
            </w:r>
            <w:proofErr w:type="gramEnd"/>
            <w:r w:rsidRPr="00AD0344">
              <w:rPr>
                <w:rFonts w:ascii="宋体" w:hAnsi="宋体" w:hint="eastAsia"/>
                <w:szCs w:val="21"/>
              </w:rPr>
              <w:t>（2</w:t>
            </w:r>
            <w:r>
              <w:rPr>
                <w:rFonts w:ascii="宋体" w:hAnsi="宋体" w:hint="eastAsia"/>
                <w:szCs w:val="21"/>
              </w:rPr>
              <w:t>25</w:t>
            </w:r>
            <w:r w:rsidRPr="00AD0344">
              <w:rPr>
                <w:rFonts w:ascii="宋体" w:hAnsi="宋体" w:hint="eastAsia"/>
                <w:szCs w:val="21"/>
              </w:rPr>
              <w:t>元/单早）</w:t>
            </w:r>
          </w:p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口茂林园宾馆：</w:t>
            </w:r>
            <w:proofErr w:type="gramStart"/>
            <w:r w:rsidRPr="00AD0344">
              <w:rPr>
                <w:rFonts w:ascii="宋体" w:hAnsi="宋体" w:hint="eastAsia"/>
                <w:szCs w:val="21"/>
              </w:rPr>
              <w:t>口标间</w:t>
            </w:r>
            <w:proofErr w:type="gramEnd"/>
            <w:r w:rsidRPr="00AD034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308</w:t>
            </w:r>
            <w:r w:rsidRPr="00AD0344">
              <w:rPr>
                <w:rFonts w:ascii="宋体" w:hAnsi="宋体" w:hint="eastAsia"/>
                <w:szCs w:val="21"/>
              </w:rPr>
              <w:t>元/双早）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D0344">
              <w:rPr>
                <w:rFonts w:ascii="宋体" w:hAnsi="宋体" w:hint="eastAsia"/>
                <w:szCs w:val="21"/>
              </w:rPr>
              <w:t>口大床间（</w:t>
            </w:r>
            <w:r>
              <w:rPr>
                <w:rFonts w:ascii="宋体" w:hAnsi="宋体" w:hint="eastAsia"/>
                <w:szCs w:val="21"/>
              </w:rPr>
              <w:t>378</w:t>
            </w:r>
            <w:r w:rsidRPr="00AD0344">
              <w:rPr>
                <w:rFonts w:ascii="宋体" w:hAnsi="宋体" w:hint="eastAsia"/>
                <w:szCs w:val="21"/>
              </w:rPr>
              <w:t>元/单早）</w:t>
            </w:r>
          </w:p>
        </w:tc>
      </w:tr>
      <w:tr w:rsidR="00A53B9D" w:rsidTr="009D3ECD">
        <w:trPr>
          <w:trHeight w:val="417"/>
          <w:jc w:val="center"/>
        </w:trPr>
        <w:tc>
          <w:tcPr>
            <w:tcW w:w="8930" w:type="dxa"/>
            <w:gridSpan w:val="5"/>
            <w:vAlign w:val="center"/>
          </w:tcPr>
          <w:p w:rsidR="00A53B9D" w:rsidRDefault="00A53B9D" w:rsidP="009D3ECD">
            <w:pPr>
              <w:spacing w:line="120" w:lineRule="auto"/>
              <w:ind w:right="560"/>
              <w:rPr>
                <w:rFonts w:ascii="宋体" w:hAnsi="宋体"/>
                <w:b/>
                <w:szCs w:val="21"/>
              </w:rPr>
            </w:pPr>
            <w:r w:rsidRPr="004360DC">
              <w:rPr>
                <w:rFonts w:ascii="宋体" w:hAnsi="宋体" w:hint="eastAsia"/>
                <w:b/>
                <w:szCs w:val="21"/>
              </w:rPr>
              <w:t>备注：</w:t>
            </w:r>
          </w:p>
          <w:p w:rsidR="00A53B9D" w:rsidRPr="004360DC" w:rsidRDefault="00A53B9D" w:rsidP="009D3ECD">
            <w:pPr>
              <w:spacing w:line="120" w:lineRule="auto"/>
              <w:ind w:right="560"/>
              <w:rPr>
                <w:rFonts w:ascii="宋体" w:hAnsi="宋体"/>
                <w:b/>
                <w:szCs w:val="21"/>
              </w:rPr>
            </w:pPr>
          </w:p>
        </w:tc>
      </w:tr>
    </w:tbl>
    <w:p w:rsidR="00A53B9D" w:rsidRDefault="00A53B9D" w:rsidP="00A53B9D">
      <w:pPr>
        <w:spacing w:line="400" w:lineRule="exact"/>
      </w:pPr>
      <w:r>
        <w:rPr>
          <w:rFonts w:ascii="宋体" w:hAnsi="宋体" w:hint="eastAsia"/>
          <w:b/>
          <w:sz w:val="24"/>
          <w:szCs w:val="24"/>
        </w:rPr>
        <w:t xml:space="preserve">      </w:t>
      </w:r>
    </w:p>
    <w:p w:rsidR="006F3C7D" w:rsidRDefault="006F3C7D"/>
    <w:sectPr w:rsidR="006F3C7D" w:rsidSect="004E174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86" w:rsidRDefault="001A4986" w:rsidP="00A53B9D">
      <w:r>
        <w:separator/>
      </w:r>
    </w:p>
  </w:endnote>
  <w:endnote w:type="continuationSeparator" w:id="0">
    <w:p w:rsidR="001A4986" w:rsidRDefault="001A4986" w:rsidP="00A53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86" w:rsidRDefault="001A4986" w:rsidP="00A53B9D">
      <w:r>
        <w:separator/>
      </w:r>
    </w:p>
  </w:footnote>
  <w:footnote w:type="continuationSeparator" w:id="0">
    <w:p w:rsidR="001A4986" w:rsidRDefault="001A4986" w:rsidP="00A53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4" w:rsidRDefault="001A4986" w:rsidP="00D91D4F">
    <w:pPr>
      <w:pStyle w:val="a3"/>
      <w:pBdr>
        <w:bottom w:val="single" w:sz="6" w:space="0" w:color="auto"/>
      </w:pBdr>
      <w:rPr>
        <w:rFonts w:ascii="微软雅黑" w:eastAsia="微软雅黑" w:hAnsi="微软雅黑"/>
        <w:b/>
        <w:bCs/>
        <w:color w:val="FF0000"/>
        <w:sz w:val="36"/>
        <w:szCs w:val="36"/>
      </w:rPr>
    </w:pPr>
    <w:r w:rsidRPr="005D0C1D">
      <w:rPr>
        <w:rFonts w:ascii="微软雅黑" w:eastAsia="微软雅黑" w:hAnsi="微软雅黑" w:hint="eastAsia"/>
        <w:b/>
        <w:bCs/>
        <w:color w:val="FF0000"/>
        <w:sz w:val="36"/>
        <w:szCs w:val="36"/>
      </w:rPr>
      <w:t>第十一届北京大学女性盆底重建与微创手术研讨会</w:t>
    </w:r>
  </w:p>
  <w:p w:rsidR="00AD0344" w:rsidRDefault="001A4986" w:rsidP="00D91D4F">
    <w:pPr>
      <w:pStyle w:val="a3"/>
      <w:pBdr>
        <w:bottom w:val="single" w:sz="6" w:space="0" w:color="auto"/>
      </w:pBdr>
      <w:rPr>
        <w:rFonts w:ascii="微软雅黑" w:eastAsia="微软雅黑" w:hAnsi="微软雅黑"/>
        <w:b/>
        <w:bCs/>
        <w:color w:val="FF0000"/>
        <w:sz w:val="24"/>
        <w:szCs w:val="24"/>
      </w:rPr>
    </w:pPr>
    <w:r w:rsidRPr="00D91D4F">
      <w:rPr>
        <w:rFonts w:ascii="微软雅黑" w:eastAsia="微软雅黑" w:hAnsi="微软雅黑" w:hint="eastAsia"/>
        <w:b/>
        <w:bCs/>
        <w:color w:val="FF0000"/>
        <w:sz w:val="24"/>
        <w:szCs w:val="24"/>
      </w:rPr>
      <w:t>项目编号：</w:t>
    </w:r>
    <w:r w:rsidRPr="00D91D4F">
      <w:rPr>
        <w:rFonts w:ascii="微软雅黑" w:eastAsia="微软雅黑" w:hAnsi="微软雅黑"/>
        <w:b/>
        <w:bCs/>
        <w:color w:val="FF0000"/>
        <w:sz w:val="24"/>
        <w:szCs w:val="24"/>
      </w:rPr>
      <w:t>2015-05-01-037</w:t>
    </w:r>
    <w:r w:rsidRPr="00D91D4F">
      <w:rPr>
        <w:rFonts w:ascii="微软雅黑" w:eastAsia="微软雅黑" w:hAnsi="微软雅黑"/>
        <w:b/>
        <w:bCs/>
        <w:color w:val="FF0000"/>
        <w:sz w:val="24"/>
        <w:szCs w:val="24"/>
      </w:rPr>
      <w:t>（国）</w:t>
    </w:r>
  </w:p>
  <w:p w:rsidR="00AD0344" w:rsidRPr="00D91D4F" w:rsidRDefault="001A4986" w:rsidP="00D91D4F">
    <w:pPr>
      <w:pStyle w:val="a3"/>
      <w:pBdr>
        <w:bottom w:val="single" w:sz="6" w:space="0" w:color="auto"/>
      </w:pBdr>
      <w:rPr>
        <w:rFonts w:ascii="微软雅黑" w:eastAsia="微软雅黑" w:hAnsi="微软雅黑"/>
        <w:b/>
        <w:bCs/>
        <w:color w:val="FF0000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B9D"/>
    <w:rsid w:val="001A4986"/>
    <w:rsid w:val="006F3C7D"/>
    <w:rsid w:val="00A5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B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B9D"/>
    <w:rPr>
      <w:sz w:val="18"/>
      <w:szCs w:val="18"/>
    </w:rPr>
  </w:style>
  <w:style w:type="table" w:styleId="a5">
    <w:name w:val="Table Grid"/>
    <w:basedOn w:val="a1"/>
    <w:uiPriority w:val="59"/>
    <w:rsid w:val="00A53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2015-07-24T05:08:00Z</dcterms:created>
  <dcterms:modified xsi:type="dcterms:W3CDTF">2015-07-24T05:08:00Z</dcterms:modified>
</cp:coreProperties>
</file>